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10366</w:t>
      </w:r>
    </w:p>
    <w:p>
      <w:r>
        <w:t>Visit Number: 2893627a925fbdcfc8274f87c0fccd4d421a1686e7b02d8a757ba51e7065bd7d</w:t>
      </w:r>
    </w:p>
    <w:p>
      <w:r>
        <w:t>Masked_PatientID: 10366</w:t>
      </w:r>
    </w:p>
    <w:p>
      <w:r>
        <w:t>Order ID: 42038e9874efd6e7e1e473c4538205d7c5ec6335d1ea75621d1e45b3898fedef</w:t>
      </w:r>
    </w:p>
    <w:p>
      <w:r>
        <w:t>Order Name: Chest X-ray</w:t>
      </w:r>
    </w:p>
    <w:p>
      <w:r>
        <w:t>Result Item Code: CHE-NOV</w:t>
      </w:r>
    </w:p>
    <w:p>
      <w:r>
        <w:t>Performed Date Time: 31/5/2018 9:15</w:t>
      </w:r>
    </w:p>
    <w:p>
      <w:r>
        <w:t>Line Num: 1</w:t>
      </w:r>
    </w:p>
    <w:p>
      <w:r>
        <w:t>Text:       HISTORY Post-intubation and CVC insertion REPORT  Tip of the ETT is 5.7 cm above the carina.  Tip of the right internal jugular line  is at the cavoatrial junction.  The heart is slightly enlarged.  A nasogastric tube  is observed.  There is mild pulmonary venous congestion.  There is increased density  and ground-glass shadowing in the retrocardiac left lower zone   Known / Minor  Finalised by: &lt;DOCTOR&gt;</w:t>
      </w:r>
    </w:p>
    <w:p>
      <w:r>
        <w:t>Accession Number: e902de66a347845608a817fcf63db76d4c92336980556c6dc72e37aafa7ae65e</w:t>
      </w:r>
    </w:p>
    <w:p>
      <w:r>
        <w:t>Updated Date Time: 31/5/2018 14:00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