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10385</w:t>
      </w:r>
    </w:p>
    <w:p>
      <w:r>
        <w:t>Visit Number: c7003ddb5407c0dd67a04366c97b7ff7274882d029bc2433e815970daba33b8a</w:t>
      </w:r>
    </w:p>
    <w:p>
      <w:r>
        <w:t>Masked_PatientID: 10384</w:t>
      </w:r>
    </w:p>
    <w:p>
      <w:r>
        <w:t>Order ID: c84a0938a33a42a2fff60762d502b732bae20646d98c4e48d6059b4530c56138</w:t>
      </w:r>
    </w:p>
    <w:p>
      <w:r>
        <w:t>Order Name: Chest X-ray, Erect</w:t>
      </w:r>
    </w:p>
    <w:p>
      <w:r>
        <w:t>Result Item Code: CHE-ER</w:t>
      </w:r>
    </w:p>
    <w:p>
      <w:r>
        <w:t>Performed Date Time: 22/2/2015 17:57</w:t>
      </w:r>
    </w:p>
    <w:p>
      <w:r>
        <w:t>Line Num: 1</w:t>
      </w:r>
    </w:p>
    <w:p>
      <w:r>
        <w:t>Text:       HISTORY fever,cough,sob REPORT The cardiac silhouette and mediastinal contour cannot be accurately assessed due  to frontal projection and patient rotation No focal consolidation or lobar collapse is seen. The costophrenic angles are preserved.  No pneumothorax detected.    Normal Finalised by: &lt;DOCTOR&gt;</w:t>
      </w:r>
    </w:p>
    <w:p>
      <w:r>
        <w:t>Accession Number: e8307a1e4de998ae638790448e80792d4d79b5668eb2fd277614ea79c71034f1</w:t>
      </w:r>
    </w:p>
    <w:p>
      <w:r>
        <w:t>Updated Date Time: 28/5/2015 14:11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