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10388</w:t>
      </w:r>
    </w:p>
    <w:p>
      <w:r>
        <w:t>Visit Number: 1aa4fd0ed1e61b5eb3cff1a8d10da1ab2de3c724536d411848f850e04071a607</w:t>
      </w:r>
    </w:p>
    <w:p>
      <w:r>
        <w:t>Masked_PatientID: 10388</w:t>
      </w:r>
    </w:p>
    <w:p>
      <w:r>
        <w:t>Order ID: 0cf694084880df3ea077806eaa0d69b81583cae54302908049f72274936ba2a2</w:t>
      </w:r>
    </w:p>
    <w:p>
      <w:r>
        <w:t>Order Name: Chest X-ray</w:t>
      </w:r>
    </w:p>
    <w:p>
      <w:r>
        <w:t>Result Item Code: CHE-NOV</w:t>
      </w:r>
    </w:p>
    <w:p>
      <w:r>
        <w:t>Performed Date Time: 27/3/2018 4:09</w:t>
      </w:r>
    </w:p>
    <w:p>
      <w:r>
        <w:t>Line Num: 1</w:t>
      </w:r>
    </w:p>
    <w:p>
      <w:r>
        <w:t>Text:       HISTORY chest pain and sob REPORT CHEST AP SITTING: Previous chest radiograph dated 10 March 2010 was reviewed. Sternotomy wires and mediastinal clips in keeping with previous CABG. The aorta is  unfolded. There is cardiomegaly. No consolidation or pleural effusion is seen.   Known / Minor  Reported by: &lt;DOCTOR&gt;</w:t>
      </w:r>
    </w:p>
    <w:p>
      <w:r>
        <w:t>Accession Number: 61012611c8b285f65e6f901c800982bbbcccfe9143d91f11f2ff5109cc571d2a</w:t>
      </w:r>
    </w:p>
    <w:p>
      <w:r>
        <w:t>Updated Date Time: 28/3/2018 10:21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