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10405</w:t>
      </w:r>
    </w:p>
    <w:p>
      <w:r>
        <w:t>Visit Number: b3ab01ba3a46a48f130479a3c4fe83c27183ad1d47e34c21f7b2480aee0a8588</w:t>
      </w:r>
    </w:p>
    <w:p>
      <w:r>
        <w:t>Masked_PatientID: 10392</w:t>
      </w:r>
    </w:p>
    <w:p>
      <w:r>
        <w:t>Order ID: 5aaaaa85b4f1ee24ee33403b2618efa602da204fa7d2690bca39fdddbe5ba9ca</w:t>
      </w:r>
    </w:p>
    <w:p>
      <w:r>
        <w:t>Order Name: Chest X-ray, Erect</w:t>
      </w:r>
    </w:p>
    <w:p>
      <w:r>
        <w:t>Result Item Code: CHE-ER</w:t>
      </w:r>
    </w:p>
    <w:p>
      <w:r>
        <w:t>Performed Date Time: 06/7/2018 9:38</w:t>
      </w:r>
    </w:p>
    <w:p>
      <w:r>
        <w:t>Line Num: 1</w:t>
      </w:r>
    </w:p>
    <w:p>
      <w:r>
        <w:t>Text:       HISTORY XR TRO chest consolidation/effusion previous para pneumonic effusion 2016; Chest x 5 days with fever now lungs having decreased breath sounds over left base  no creps REPORT Comparison is made with previous radiograph on the 26th of October 2016. Sternotomy wires are noted. Stable elevation of the left hemidiaphragm is seen. The  rest of the lungs are clear. Heart size is prominent.   Known / Minor Finalised by: &lt;DOCTOR&gt;</w:t>
      </w:r>
    </w:p>
    <w:p>
      <w:r>
        <w:t>Accession Number: b9cc070caf035d4ba792b23852732b117baa95bf866c7f33dbcc733c4c8e5285</w:t>
      </w:r>
    </w:p>
    <w:p>
      <w:r>
        <w:t>Updated Date Time: 06/7/2018 10:43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