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10404</w:t>
      </w:r>
    </w:p>
    <w:p>
      <w:r>
        <w:t>Visit Number: c2e978e8a96f1e6c10c70e4df6e0bad5fcddfe8c9cdc64db1ec576991e4fe258</w:t>
      </w:r>
    </w:p>
    <w:p>
      <w:r>
        <w:t>Masked_PatientID: 10392</w:t>
      </w:r>
    </w:p>
    <w:p>
      <w:r>
        <w:t>Order ID: f907151643a059e3760579165523267d494e51b338cc9973f4a92cfadcbeb2a4</w:t>
      </w:r>
    </w:p>
    <w:p>
      <w:r>
        <w:t>Order Name: Chest X-ray, Erect</w:t>
      </w:r>
    </w:p>
    <w:p>
      <w:r>
        <w:t>Result Item Code: CHE-ER</w:t>
      </w:r>
    </w:p>
    <w:p>
      <w:r>
        <w:t>Performed Date Time: 26/10/2016 10:11</w:t>
      </w:r>
    </w:p>
    <w:p>
      <w:r>
        <w:t>Line Num: 1</w:t>
      </w:r>
    </w:p>
    <w:p>
      <w:r>
        <w:t>Text:             HISTORY s/p CABG FINDINGS  The heart is moderately enlarged.  The aorta shows mild unfolding. There is blunting of the left costophrenic angle likely due to a pleural reaction.   The right lung is clear. Sternotomy wires are present.       Known / Minor  Finalised by: &lt;DOCTOR&gt;</w:t>
      </w:r>
    </w:p>
    <w:p>
      <w:r>
        <w:t>Accession Number: d91318ce1ee631e43d9165363bb5edd1131abc19b8cd03c6010c2834c3c4cd46</w:t>
      </w:r>
    </w:p>
    <w:p>
      <w:r>
        <w:t>Updated Date Time: 26/10/2016 14:45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