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10414</w:t>
      </w:r>
    </w:p>
    <w:p>
      <w:r>
        <w:t>Visit Number: 3fd437e4bc01fb8b45f24af24ac39e68fe0cedc4c89e2064af520e6e04d4809e</w:t>
      </w:r>
    </w:p>
    <w:p>
      <w:r>
        <w:t>Masked_PatientID: 10406</w:t>
      </w:r>
    </w:p>
    <w:p>
      <w:r>
        <w:t>Order ID: 7486a045a700930f6acd13aa1ef4b70c7831075c41de94e7263a751df9d44103</w:t>
      </w:r>
    </w:p>
    <w:p>
      <w:r>
        <w:t>Order Name: Chest X-ray</w:t>
      </w:r>
    </w:p>
    <w:p>
      <w:r>
        <w:t>Result Item Code: CHE-NOV</w:t>
      </w:r>
    </w:p>
    <w:p>
      <w:r>
        <w:t>Performed Date Time: 27/6/2017 8:09</w:t>
      </w:r>
    </w:p>
    <w:p>
      <w:r>
        <w:t>Line Num: 1</w:t>
      </w:r>
    </w:p>
    <w:p>
      <w:r>
        <w:t>Text:       HISTORY fever REPORT Chest AP sitting. Prior radiograph dated  23/01/2017  was reviewed. The heart size cannot be accurately assessed.  Unfolding of the aorta with atheromatous  calcification noted.  Right-sided Port-A-Cath is insitu with the tip in the SVC.  Skin fold artefacts are noted in the right upper zone.   Known / Minor  Finalised by: &lt;DOCTOR&gt;</w:t>
      </w:r>
    </w:p>
    <w:p>
      <w:r>
        <w:t>Accession Number: c0e840f4d0d278504eaba8527c1b7bb8c554c64da3732eca8768563094baac4f</w:t>
      </w:r>
    </w:p>
    <w:p>
      <w:r>
        <w:t>Updated Date Time: 27/6/2017 15:24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