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10406</w:t>
      </w:r>
    </w:p>
    <w:p>
      <w:r>
        <w:t>Visit Number: 1b0fc9a87ba1cce160266c3f35a51d8bec3b6d3003ccc6d5de47a676b2ada43a</w:t>
      </w:r>
    </w:p>
    <w:p>
      <w:r>
        <w:t>Masked_PatientID: 10406</w:t>
      </w:r>
    </w:p>
    <w:p>
      <w:r>
        <w:t>Order ID: 585313d010289fb1d2fb07926e36d25562d0865c6ac40c7d13089d4a2542735a</w:t>
      </w:r>
    </w:p>
    <w:p>
      <w:r>
        <w:t>Order Name: Chest X-ray</w:t>
      </w:r>
    </w:p>
    <w:p>
      <w:r>
        <w:t>Result Item Code: CHE-NOV</w:t>
      </w:r>
    </w:p>
    <w:p>
      <w:r>
        <w:t>Performed Date Time: 30/1/2015 10:58</w:t>
      </w:r>
    </w:p>
    <w:p>
      <w:r>
        <w:t>Line Num: 1</w:t>
      </w:r>
    </w:p>
    <w:p>
      <w:r>
        <w:t>Text:       HISTORY CA Pancreas op done. 2/7 cough. Localised right lower anterior ribs pain REPORT The heart is not enlarged and the mediastinum is not widened. There is no pleural  effusion, consolidation or mass in either lung.    Normal Finalised by: &lt;DOCTOR&gt;</w:t>
      </w:r>
    </w:p>
    <w:p>
      <w:r>
        <w:t>Accession Number: 8ae9e2ecf50a29bdf97cf40e36479fecee1630c43e0cd5ea85c5ae2f8538f5a1</w:t>
      </w:r>
    </w:p>
    <w:p>
      <w:r>
        <w:t>Updated Date Time: 31/1/2015 16:27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