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10416</w:t>
      </w:r>
    </w:p>
    <w:p>
      <w:r>
        <w:t>Visit Number: 43dcf9049f86379d18b975238534f807ab77a43708a819b11f8b1244409bf790</w:t>
      </w:r>
    </w:p>
    <w:p>
      <w:r>
        <w:t>Masked_PatientID: 10415</w:t>
      </w:r>
    </w:p>
    <w:p>
      <w:r>
        <w:t>Order ID: 4842ae4712a084530d0f059d07088607862f0dda16384642f9e33cad4f934e6f</w:t>
      </w:r>
    </w:p>
    <w:p>
      <w:r>
        <w:t>Order Name: Chest X-ray</w:t>
      </w:r>
    </w:p>
    <w:p>
      <w:r>
        <w:t>Result Item Code: CHE-NOV</w:t>
      </w:r>
    </w:p>
    <w:p>
      <w:r>
        <w:t>Performed Date Time: 05/5/2018 14:18</w:t>
      </w:r>
    </w:p>
    <w:p>
      <w:r>
        <w:t>Line Num: 1</w:t>
      </w:r>
    </w:p>
    <w:p>
      <w:r>
        <w:t>Text:       HISTORY fever REPORT CHEST  PA The tip of a right Port-A-Cath is seen in the region of the SVC. The heart size is at the upper limit of normal. There is unfolding of the aorta. No lung lesion is seen.    Normal Finalised by: &lt;DOCTOR&gt;</w:t>
      </w:r>
    </w:p>
    <w:p>
      <w:r>
        <w:t>Accession Number: dac7056f8e28d3bfefcad8cad860c419800c1acc43821c021b50ff98953ba068</w:t>
      </w:r>
    </w:p>
    <w:p>
      <w:r>
        <w:t>Updated Date Time: 07/5/2018 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