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10421</w:t>
      </w:r>
    </w:p>
    <w:p>
      <w:r>
        <w:t>Visit Number: b3691c97a1ac21ae6d00a34dd6da4cc10ceddd47cc3fccf52cc7945b8c32cd98</w:t>
      </w:r>
    </w:p>
    <w:p>
      <w:r>
        <w:t>Masked_PatientID: 10415</w:t>
      </w:r>
    </w:p>
    <w:p>
      <w:r>
        <w:t>Order ID: 96761f6ee02d36c9b86b769944c2925fcbfbde4270984c83ee32299ef5d56dc3</w:t>
      </w:r>
    </w:p>
    <w:p>
      <w:r>
        <w:t>Order Name: Chest X-ray</w:t>
      </w:r>
    </w:p>
    <w:p>
      <w:r>
        <w:t>Result Item Code: CHE-NOV</w:t>
      </w:r>
    </w:p>
    <w:p>
      <w:r>
        <w:t>Performed Date Time: 18/5/2018 22:01</w:t>
      </w:r>
    </w:p>
    <w:p>
      <w:r>
        <w:t>Line Num: 1</w:t>
      </w:r>
    </w:p>
    <w:p>
      <w:r>
        <w:t>Text:       HISTORY Fever in patient undergoing chemotherapy - with diarrhoea, vomiting, abdominal cramping  pain; Fever in patient undergoing chemotherapy REPORT CHEST RADIOGRAPH, AP SITTING Comparison is made with radiograph dated 05/05/2018. A right-sided Port-A-Cath is in situ. The heart size is not enlarged.  Thoracic aorta is unfolded. No consolidation or pleural effusion is demonstrated. There is no free gas under diaphragm.  Gas-filled colonic loops are noted in the  lower abdomen.   Known / Minor  Finalised by: &lt;DOCTOR&gt;</w:t>
      </w:r>
    </w:p>
    <w:p>
      <w:r>
        <w:t>Accession Number: 97ed1619d0c33ce87a09211761e281878ff53c4d840ab556b18d30aad7027988</w:t>
      </w:r>
    </w:p>
    <w:p>
      <w:r>
        <w:t>Updated Date Time: 19/5/2018 9:59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