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10439</w:t>
      </w:r>
    </w:p>
    <w:p>
      <w:r>
        <w:t>Visit Number: dfd8c05008e981d336b7f43747c9690af76173e48f270a1cb9932179697c7cb1</w:t>
      </w:r>
    </w:p>
    <w:p>
      <w:r>
        <w:t>Masked_PatientID: 10438</w:t>
      </w:r>
    </w:p>
    <w:p>
      <w:r>
        <w:t>Order ID: e20a168dc542c35830fcb348d371272ad58e92d702af9086e7fb67a4733119e4</w:t>
      </w:r>
    </w:p>
    <w:p>
      <w:r>
        <w:t>Order Name: Chest X-ray, Erect</w:t>
      </w:r>
    </w:p>
    <w:p>
      <w:r>
        <w:t>Result Item Code: CHE-ER</w:t>
      </w:r>
    </w:p>
    <w:p>
      <w:r>
        <w:t>Performed Date Time: 21/11/2016 9:45</w:t>
      </w:r>
    </w:p>
    <w:p>
      <w:r>
        <w:t>Line Num: 1</w:t>
      </w:r>
    </w:p>
    <w:p>
      <w:r>
        <w:t>Text:       HISTORY ESRF SOB REPORT Chest AP sitting. Prior radiograph dated  22/04/2015  was reviewed. The heart size cannot be accurately assessed.  Unfolding of the aorta is seen.  The  pulmonary vasculature is fairly within normal limitsfor AP projection.  No gross  consolidation, effusion is seen.   Known / Minor  Finalised by: &lt;DOCTOR&gt;</w:t>
      </w:r>
    </w:p>
    <w:p>
      <w:r>
        <w:t>Accession Number: 13690569648f455ccaf5ed429df104cecd4cd05443896f0b5d1a3c9cabe5a3e3</w:t>
      </w:r>
    </w:p>
    <w:p>
      <w:r>
        <w:t>Updated Date Time: 22/11/2016 19:30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