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10466</w:t>
      </w:r>
    </w:p>
    <w:p>
      <w:r>
        <w:t>Visit Number: c1e25c6f6222a8cd0306a6178a4c60ffa3fbd968cd3fb5a30514ff1c8aa1a9e1</w:t>
      </w:r>
    </w:p>
    <w:p>
      <w:r>
        <w:t>Masked_PatientID: 10450</w:t>
      </w:r>
    </w:p>
    <w:p>
      <w:r>
        <w:t>Order ID: aa274e8a52246c47be4f4c525f3c9ea1e58d8042aed3534c49f6679dc7003858</w:t>
      </w:r>
    </w:p>
    <w:p>
      <w:r>
        <w:t>Order Name: CT Chest or Thorax</w:t>
      </w:r>
    </w:p>
    <w:p>
      <w:r>
        <w:t>Result Item Code: CTCHE</w:t>
      </w:r>
    </w:p>
    <w:p>
      <w:r>
        <w:t>Performed Date Time: 06/3/2018 10:58</w:t>
      </w:r>
    </w:p>
    <w:p>
      <w:r>
        <w:t>Line Num: 1</w:t>
      </w:r>
    </w:p>
    <w:p>
      <w:r>
        <w:t>Text:      HISTORY f/u anterior mediastinal mass TECHNIQUE Contrast-enhanced CT of the thorax. Contrast: Omnipaque 350 - Volume (ml): 50 FINDINGS Comparison is made with the CT of 9 Nov 2017.  The well-defined cystic mass in the anterior mediastinum shows no significant change  in size, measuring 14.9 cm in diameter (se 3-51). No solid enhancing component is  identified. It again compresses the upper lobe of the left lung. It is again in contact  with the pericardium. Mild pericardial thickening/ fluid is seen in the anterior  aspect of the pericardial cavity adjacent to the free wall of the right ventricle  (se 3-64). This measures 7 mm in thickness.  The lungs appear unremarkable. There is no pleural effusion. There is no enlarged mediastinal or hilar lymph node.  A well-defined 2.0 x 1.2 cm focus of fat is again seen in the mid inferior wall of  the left ventricle (se 3-77). This is unchanged in size and appearance. It is of  uncertain aetiology.  The liver shows several well-defined hypodense lesions, the largest measuring 2.7  cm and located in segment 8. These are unchanged and probably represent cysts.  There is generalised osteopenia. Degenerative changes are seen in the spine.  CONCLUSION The cystic mass in the anterior mediastinum is unchanged in size and appearance.    Known / Minor  Reported by: &lt;DOCTOR&gt;</w:t>
      </w:r>
    </w:p>
    <w:p>
      <w:r>
        <w:t>Accession Number: 4f305f49f3422846d24378e18c2c98e052f093dd5b657fe21d1414e69fbaf236</w:t>
      </w:r>
    </w:p>
    <w:p>
      <w:r>
        <w:t>Updated Date Time: 06/3/2018 12:44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