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10498</w:t>
      </w:r>
    </w:p>
    <w:p>
      <w:r>
        <w:t>Visit Number: a3fa52a4955c46138ef1b742f0859fb312798ba762091752f62f394b0eafc79f</w:t>
      </w:r>
    </w:p>
    <w:p>
      <w:r>
        <w:t>Masked_PatientID: 10490</w:t>
      </w:r>
    </w:p>
    <w:p>
      <w:r>
        <w:t>Order ID: 2427db2fdb635b4773bc7481b50f17a11311658a8f354f0bfdd43ee7e865fbb9</w:t>
      </w:r>
    </w:p>
    <w:p>
      <w:r>
        <w:t>Order Name: Chest X-ray, Erect</w:t>
      </w:r>
    </w:p>
    <w:p>
      <w:r>
        <w:t>Result Item Code: CHE-ER</w:t>
      </w:r>
    </w:p>
    <w:p>
      <w:r>
        <w:t>Performed Date Time: 30/10/2020 11:24</w:t>
      </w:r>
    </w:p>
    <w:p>
      <w:r>
        <w:t>Line Num: 1</w:t>
      </w:r>
    </w:p>
    <w:p>
      <w:r>
        <w:t>Text: HISTORY  Pre-Admission Test REPORT The heart is mildly enlarged. The lungs are clear. Sternotomy wires intact. Report Indicator: Known / Minor Finalised by: &lt;DOCTOR&gt;</w:t>
      </w:r>
    </w:p>
    <w:p>
      <w:r>
        <w:t>Accession Number: 04aebe838853fba38221635bb738f0287f541cfd58dd0a81f7a400b35baa4e34</w:t>
      </w:r>
    </w:p>
    <w:p>
      <w:r>
        <w:t>Updated Date Time: 30/10/2020 15:55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