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10499</w:t>
      </w:r>
    </w:p>
    <w:p>
      <w:r>
        <w:t>Visit Number: 041f31487186c16c5855730a99aac44c34a3d15fafed51e935ac62134b3c505f</w:t>
      </w:r>
    </w:p>
    <w:p>
      <w:r>
        <w:t>Masked_PatientID: 10499</w:t>
      </w:r>
    </w:p>
    <w:p>
      <w:r>
        <w:t>Order ID: 2c683953890257de163fc67c3e8ea83276a4fee7f975800d78bf62f678d0a0cb</w:t>
      </w:r>
    </w:p>
    <w:p>
      <w:r>
        <w:t>Order Name: Chest X-ray</w:t>
      </w:r>
    </w:p>
    <w:p>
      <w:r>
        <w:t>Result Item Code: CHE-NOV</w:t>
      </w:r>
    </w:p>
    <w:p>
      <w:r>
        <w:t>Performed Date Time: 09/1/2018 14:41</w:t>
      </w:r>
    </w:p>
    <w:p>
      <w:r>
        <w:t>Line Num: 1</w:t>
      </w:r>
    </w:p>
    <w:p>
      <w:r>
        <w:t>Text:       HISTORY ? Pneumonia. Looking for resolution REPORT  Comparison 20/11/2017. Streaky opacity at the left lung base with partial obscuration of the left hemidiaphragm  may represent infective changes.  No gross pleural effusion is demonstrated. The aorta is mildly tortuous.  The heart is mildly enlarged.   May need further action Finalised by: &lt;DOCTOR&gt;</w:t>
      </w:r>
    </w:p>
    <w:p>
      <w:r>
        <w:t>Accession Number: d08ee711947a6eee59e3464338037926d999bacac3c3eb19d4d8f46262123671</w:t>
      </w:r>
    </w:p>
    <w:p>
      <w:r>
        <w:t>Updated Date Time: 09/1/2018 17:09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