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10508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829fe9fb8fdd3f88e92cdadb7b7e24334c58ecd837156945b616fc88ada4d2cf</w:t>
      </w:r>
    </w:p>
    <w:p>
      <w:r>
        <w:t>Order Name: Chest X-ray</w:t>
      </w:r>
    </w:p>
    <w:p>
      <w:r>
        <w:t>Result Item Code: CHE-NOV</w:t>
      </w:r>
    </w:p>
    <w:p>
      <w:r>
        <w:t>Performed Date Time: 12/7/2017 13:47</w:t>
      </w:r>
    </w:p>
    <w:p>
      <w:r>
        <w:t>Line Num: 1</w:t>
      </w:r>
    </w:p>
    <w:p>
      <w:r>
        <w:t>Text:       HISTORY septic workup REPORT  Heart size is top normal.   The mediastinum is widened due to aneurysmal dilatation of the thoracic aorta - stable.   No focal consolidation is seen in the lungs.   Known / Minor  Finalised by: &lt;DOCTOR&gt;</w:t>
      </w:r>
    </w:p>
    <w:p>
      <w:r>
        <w:t>Accession Number: 17b467d0df1be340b2e5f52ddf54d23b4278f1dad822f52ff0a5b1f82ffd3297</w:t>
      </w:r>
    </w:p>
    <w:p>
      <w:r>
        <w:t>Updated Date Time: 13/7/2017 8:35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