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10582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9cc11f5fe3c3abe8741584e1c789dc842309ac211060d273a40c3963e4cf933a</w:t>
      </w:r>
    </w:p>
    <w:p>
      <w:r>
        <w:t>Order Name: Chest X-ray</w:t>
      </w:r>
    </w:p>
    <w:p>
      <w:r>
        <w:t>Result Item Code: CHE-NOV</w:t>
      </w:r>
    </w:p>
    <w:p>
      <w:r>
        <w:t>Performed Date Time: 15/9/2017 7:52</w:t>
      </w:r>
    </w:p>
    <w:p>
      <w:r>
        <w:t>Line Num: 1</w:t>
      </w:r>
    </w:p>
    <w:p>
      <w:r>
        <w:t>Text:       Extensive consolidation persists in the right lung.  The left mid zone consolidation  is evidently less marked than on the last examinations of 13/9/17 and12/9/17.      May need further action Finalised by: &lt;DOCTOR&gt;</w:t>
      </w:r>
    </w:p>
    <w:p>
      <w:r>
        <w:t>Accession Number: dd92b67ff85958ff0fcc867472b67ec537af1f99de0c7527af1c58dfb0538dbb</w:t>
      </w:r>
    </w:p>
    <w:p>
      <w:r>
        <w:t>Updated Date Time: 15/9/2017 11:11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