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10598</w:t>
      </w:r>
    </w:p>
    <w:p>
      <w:r>
        <w:t>Visit Number: 7f4ecf0b894cefa6a977d2e57799202022b97369bc20683adb8a347c17f660d1</w:t>
      </w:r>
    </w:p>
    <w:p>
      <w:r>
        <w:t>Masked_PatientID: 10503</w:t>
      </w:r>
    </w:p>
    <w:p>
      <w:r>
        <w:t>Order ID: 7f5afef1b4a51b220c92b961fe88ed81f6af4dbc58b9b721580343011cbbe1de</w:t>
      </w:r>
    </w:p>
    <w:p>
      <w:r>
        <w:t>Order Name: Chest X-ray, Erect</w:t>
      </w:r>
    </w:p>
    <w:p>
      <w:r>
        <w:t>Result Item Code: CHE-ER</w:t>
      </w:r>
    </w:p>
    <w:p>
      <w:r>
        <w:t>Performed Date Time: 19/6/2017 12:59</w:t>
      </w:r>
    </w:p>
    <w:p>
      <w:r>
        <w:t>Line Num: 1</w:t>
      </w:r>
    </w:p>
    <w:p>
      <w:r>
        <w:t>Text:      HISTORY ascending/proximal arch aneurysm, SVD FINDINGS Comparison is made with the chest x-ray of 16 May 2017. There is again a lobulated opacity in the mediastinum, consistent with an aneurysm  of the descending thoracic aorta. This is unchanged in size and appearance.   The heart is normal in size.  The lungs appear unremarkable.      Known / Minor  Finalised by: &lt;DOCTOR&gt;</w:t>
      </w:r>
    </w:p>
    <w:p>
      <w:r>
        <w:t>Accession Number: a95193a1c4cdcd2b9bd6dbed2e6289b3ac4a9624d11494581192379211f7ec04</w:t>
      </w:r>
    </w:p>
    <w:p>
      <w:r>
        <w:t>Updated Date Time: 19/6/2017 17:55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