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10596</w:t>
      </w:r>
    </w:p>
    <w:p>
      <w:r>
        <w:t>Visit Number: 1fab2105a460284fa2df3e0154e06352c20a6f8414349b6abd32b1290cdee342</w:t>
      </w:r>
    </w:p>
    <w:p>
      <w:r>
        <w:t>Masked_PatientID: 10503</w:t>
      </w:r>
    </w:p>
    <w:p>
      <w:r>
        <w:t>Order ID: ddaf0f8315260652f22615d706afd0b3ad9484a57dc72ad9d8cb4fb7529a31c8</w:t>
      </w:r>
    </w:p>
    <w:p>
      <w:r>
        <w:t>Order Name: CT Aortogram (Thoracic)</w:t>
      </w:r>
    </w:p>
    <w:p>
      <w:r>
        <w:t>Result Item Code: CTANGAORT</w:t>
      </w:r>
    </w:p>
    <w:p>
      <w:r>
        <w:t>Performed Date Time: 20/4/2017 14:59</w:t>
      </w:r>
    </w:p>
    <w:p>
      <w:r>
        <w:t>Line Num: 1</w:t>
      </w:r>
    </w:p>
    <w:p>
      <w:r>
        <w:t>Text:         HISTORY New saccular aneurysm, TRO dissection. For TEVAR /surgery planning.  TECHNIQUE CT aortogram (thoracic) employing 75 ml iohexol 350 was procured and read in conjunction  with the prior CT aortogram of 29/8/15. FINDINGS The aorta, in particular the aortic arch, is markedly atherosclerotic.  There is a new limited segment of dissection in the distal ascending aorta and involving  the proximal aortic arch with consequent aneurysmal dilatation measuring 5.4cm in  diameter (series 4, images 36, 39 and 48). The innominate and left common carotid arteries are patent, arising from the true  lumen.  The left subclavian is occluded at its origin but reveals retrograde distal  filling.   Distally in the mid descending thoracic aorta, there is another limited segmental  dissection with aneurysmal dilatation measuring 4.4cm in diameter, slightly larger  than on the previous scan.  No aortic rupture or peri-aortic haematoma is visualised.   T  The heart is not enlarged.  There is no pericardial thickening, calcification or  effusion.  The coronary arteries are calcified (LCA, LAD and RCA).  The aerated lungs reveal no ominous mass or nodules.   There are no enlarged mediastinal or hilar lymph nodes.  Hepatic cysts measuring approximately 2.1cm are visualised in segments 3 and the  interface of segments 5 and 6. A large 2.2 cm faceted gall stone is visualised.  There is a 0.9cm cyst in the interpolar region of the right kidney. The rest of the appended upper abdomen is unremarkable. CONCLUSION There are two short segments of aortic dissection with aneurysmal dilatation in the  distal ascending and mid descending thoracic aorta, as described above; the former  isnew compared with the previous CT while the latter was also evident previously,  albeit slightly larger.   Further action or early intervention required Reported by: &lt;DOCTOR&gt;</w:t>
      </w:r>
    </w:p>
    <w:p>
      <w:r>
        <w:t>Accession Number: 085008fe8123b451548c1fc175455ade786f8af646b6756a459e598ad8956b19</w:t>
      </w:r>
    </w:p>
    <w:p>
      <w:r>
        <w:t>Updated Date Time: 20/4/2017 17:42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