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10560</w:t>
      </w:r>
    </w:p>
    <w:p>
      <w:r>
        <w:t>Visit Number: 34fde513764d7b15574bcb6a4886b1e930d88d0f9c45a9c567ff9cfe0b2852d9</w:t>
      </w:r>
    </w:p>
    <w:p>
      <w:r>
        <w:t>Masked_PatientID: 10503</w:t>
      </w:r>
    </w:p>
    <w:p>
      <w:r>
        <w:t>Order ID: 649d2b059cf03c9c71518a5d5746f8b65bc329d429c2fe10512c57daa8ec0091</w:t>
      </w:r>
    </w:p>
    <w:p>
      <w:r>
        <w:t>Order Name: Chest X-ray</w:t>
      </w:r>
    </w:p>
    <w:p>
      <w:r>
        <w:t>Result Item Code: CHE-NOV</w:t>
      </w:r>
    </w:p>
    <w:p>
      <w:r>
        <w:t>Performed Date Time: 21/8/2017 11:32</w:t>
      </w:r>
    </w:p>
    <w:p>
      <w:r>
        <w:t>Line Num: 1</w:t>
      </w:r>
    </w:p>
    <w:p>
      <w:r>
        <w:t>Text:       The right chest tube has been removed.  No significant pneumothorax is detected.   Residual consolidation in the left upper and mid zones as well as the right upper  lobe is visualised.  The heart remains enlarged.      May need further action Finalised by: &lt;DOCTOR&gt;</w:t>
      </w:r>
    </w:p>
    <w:p>
      <w:r>
        <w:t>Accession Number: 459348ff55647b1928f35ab77bf487f87ef1b642e807ee6600eb93240fcb29ce</w:t>
      </w:r>
    </w:p>
    <w:p>
      <w:r>
        <w:t>Updated Date Time: 22/8/2017 5:50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