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10609</w:t>
      </w:r>
    </w:p>
    <w:p>
      <w:r>
        <w:t>Visit Number: 2b07f8ab11a7e79ef4156dddcd34914601a817c62dc0ccb55e51229516dc77a3</w:t>
      </w:r>
    </w:p>
    <w:p>
      <w:r>
        <w:t>Masked_PatientID: 10604</w:t>
      </w:r>
    </w:p>
    <w:p>
      <w:r>
        <w:t>Order ID: 6e2709d659a7af47e118ec769df7c2e09ff68222e36d08400b2cf775eee18f47</w:t>
      </w:r>
    </w:p>
    <w:p>
      <w:r>
        <w:t>Order Name: Chest X-ray</w:t>
      </w:r>
    </w:p>
    <w:p>
      <w:r>
        <w:t>Result Item Code: CHE-NOV</w:t>
      </w:r>
    </w:p>
    <w:p>
      <w:r>
        <w:t>Performed Date Time: 09/9/2016 9:29</w:t>
      </w:r>
    </w:p>
    <w:p>
      <w:r>
        <w:t>Line Num: 1</w:t>
      </w:r>
    </w:p>
    <w:p>
      <w:r>
        <w:t>Text:          [ There is still residual consolidation in the left lower zone.  A small nodular opacity  in the right mid zone is substantially unaltered in the interim.  The heart and mediastinum  are unremarkable. May need further action Finalised by: &lt;DOCTOR&gt;</w:t>
      </w:r>
    </w:p>
    <w:p>
      <w:r>
        <w:t>Accession Number: 2aac8c51a2e46723bfc584680da3b116118d6460e9d44a6801ceb93240d2f518</w:t>
      </w:r>
    </w:p>
    <w:p>
      <w:r>
        <w:t>Updated Date Time: 09/9/2016 9:37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