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10604</w:t>
      </w:r>
    </w:p>
    <w:p>
      <w:r>
        <w:t>Visit Number: 41a3e7dddf17c477b164e05dafe78f3fb04805adb4333c1fc800e8112bc1919e</w:t>
      </w:r>
    </w:p>
    <w:p>
      <w:r>
        <w:t>Masked_PatientID: 10604</w:t>
      </w:r>
    </w:p>
    <w:p>
      <w:r>
        <w:t>Order ID: 4cbb8a01867705e58b3c8501472fae085407bef050bd69e2af31509b79acb774</w:t>
      </w:r>
    </w:p>
    <w:p>
      <w:r>
        <w:t>Order Name: Chest X-ray</w:t>
      </w:r>
    </w:p>
    <w:p>
      <w:r>
        <w:t>Result Item Code: CHE-NOV</w:t>
      </w:r>
    </w:p>
    <w:p>
      <w:r>
        <w:t>Performed Date Time: 24/8/2016 8:44</w:t>
      </w:r>
    </w:p>
    <w:p>
      <w:r>
        <w:t>Line Num: 1</w:t>
      </w:r>
    </w:p>
    <w:p>
      <w:r>
        <w:t>Text:       HISTORY Left lower zone pneumonia on day 3 of treatment but still febrile and TWC still elevated  - to look for development of complicated pneumonia REPORT  There is still consolidation in the left lower zone, not significantly improved  from 22/08/2016 radiograph.  The right lung is clear.  Cardiac size is normal.   May need further action Finalised by: &lt;DOCTOR&gt;</w:t>
      </w:r>
    </w:p>
    <w:p>
      <w:r>
        <w:t>Accession Number: bbed024ece870fdf56636b1a3fd7dc4d8743f1ef7b075c725f6788ae8b984e51</w:t>
      </w:r>
    </w:p>
    <w:p>
      <w:r>
        <w:t>Updated Date Time: 24/8/2016 16:18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