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10607</w:t>
      </w:r>
    </w:p>
    <w:p>
      <w:r>
        <w:t>Visit Number: 41a3e7dddf17c477b164e05dafe78f3fb04805adb4333c1fc800e8112bc1919e</w:t>
      </w:r>
    </w:p>
    <w:p>
      <w:r>
        <w:t>Masked_PatientID: 10604</w:t>
      </w:r>
    </w:p>
    <w:p>
      <w:r>
        <w:t>Order ID: 04f1c748a2ebb978fa211a726f67cfb8723e3b61ea7b88def8c0d1f6ec96d69c</w:t>
      </w:r>
    </w:p>
    <w:p>
      <w:r>
        <w:t>Order Name: Chest X-ray</w:t>
      </w:r>
    </w:p>
    <w:p>
      <w:r>
        <w:t>Result Item Code: CHE-NOV</w:t>
      </w:r>
    </w:p>
    <w:p>
      <w:r>
        <w:t>Performed Date Time: 31/8/2016 13:46</w:t>
      </w:r>
    </w:p>
    <w:p>
      <w:r>
        <w:t>Line Num: 1</w:t>
      </w:r>
    </w:p>
    <w:p>
      <w:r>
        <w:t>Text:       HISTORY Refer to hard copy request REPORT  Compared with 28/08/2016 radiograph, there is some worsening of the left lower lobe  consolidation.  No pneumothorax is identified.  The right lung is clear.  Cardiac  size is normal.   May need further action Finalised by: &lt;DOCTOR&gt;</w:t>
      </w:r>
    </w:p>
    <w:p>
      <w:r>
        <w:t>Accession Number: e76311aa8afb61b2035428355eb6f678bd743b7fec21198ff342b6d8d5990a69</w:t>
      </w:r>
    </w:p>
    <w:p>
      <w:r>
        <w:t>Updated Date Time: 01/9/2016 10:24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