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10626</w:t>
      </w:r>
    </w:p>
    <w:p>
      <w:r>
        <w:t>Visit Number: eabb60ccef208faa98529e1332bd4fc9b2782a547b0b1a4f4c52b1d0222cb95a</w:t>
      </w:r>
    </w:p>
    <w:p>
      <w:r>
        <w:t>Masked_PatientID: 10621</w:t>
      </w:r>
    </w:p>
    <w:p>
      <w:r>
        <w:t>Order ID: bb80d02759fb87ff5e8f38de9bb91573024eb9518613bfc74e81fb6de3a62483</w:t>
      </w:r>
    </w:p>
    <w:p>
      <w:r>
        <w:t>Order Name: Chest X-ray</w:t>
      </w:r>
    </w:p>
    <w:p>
      <w:r>
        <w:t>Result Item Code: CHE-NOV</w:t>
      </w:r>
    </w:p>
    <w:p>
      <w:r>
        <w:t>Performed Date Time: 07/4/2016 10:40</w:t>
      </w:r>
    </w:p>
    <w:p>
      <w:r>
        <w:t>Line Num: 1</w:t>
      </w:r>
    </w:p>
    <w:p>
      <w:r>
        <w:t>Text:       HISTORY sob REPORT Previous radiograph of 21 January 2016 was reviewed. There is cardiomegaly.  No confluent  consolidation or sizeable pleural effusion.   Known / Minor  Finalised by: &lt;DOCTOR&gt;</w:t>
      </w:r>
    </w:p>
    <w:p>
      <w:r>
        <w:t>Accession Number: aa591a979dcb13e09bbd06e683ae0f17a0a33b93b4292b98cbd18d8342cfe865</w:t>
      </w:r>
    </w:p>
    <w:p>
      <w:r>
        <w:t>Updated Date Time: 07/4/2016 14:42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