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10624</w:t>
      </w:r>
    </w:p>
    <w:p>
      <w:r>
        <w:t>Visit Number: 090cc69c968f2131d5a01207eeba86e39112c02f784ec748c35c54b9e09e0ccb</w:t>
      </w:r>
    </w:p>
    <w:p>
      <w:r>
        <w:t>Masked_PatientID: 10621</w:t>
      </w:r>
    </w:p>
    <w:p>
      <w:r>
        <w:t>Order ID: c577e47bc92a92ca1b0e211a1caea7ddd5ac5aec51b84920b624c6bb0d613974</w:t>
      </w:r>
    </w:p>
    <w:p>
      <w:r>
        <w:t>Order Name: Chest X-ray, Erect</w:t>
      </w:r>
    </w:p>
    <w:p>
      <w:r>
        <w:t>Result Item Code: CHE-ER</w:t>
      </w:r>
    </w:p>
    <w:p>
      <w:r>
        <w:t>Performed Date Time: 14/3/2015 10:01</w:t>
      </w:r>
    </w:p>
    <w:p>
      <w:r>
        <w:t>Line Num: 1</w:t>
      </w:r>
    </w:p>
    <w:p>
      <w:r>
        <w:t>Text:       HISTORY DEM test REPORT Comparison is made with the previous radiograph of 29.09.2014. The cardiac size is enlarged.  Unfolding of the aorta with intimal calcifications  is noted. Bilateral, predominantly perihilar opacities,together with vascular congestion may  represent fluid overload. No sizeable pleural effusion is present.    May need further action Finalised by: &lt;DOCTOR&gt;</w:t>
      </w:r>
    </w:p>
    <w:p>
      <w:r>
        <w:t>Accession Number: 361273fd7b646b88ca6f85f72b2aa6896cde199d4ef2292ae19ff98e14448221</w:t>
      </w:r>
    </w:p>
    <w:p>
      <w:r>
        <w:t>Updated Date Time: 14/3/2015 14:58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