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10642</w:t>
      </w:r>
    </w:p>
    <w:p>
      <w:r>
        <w:t>Visit Number: 0bbbf0042ea03f910e2c03125e4e95599ff97d91f46a807afeba665f96484e56</w:t>
      </w:r>
    </w:p>
    <w:p>
      <w:r>
        <w:t>Masked_PatientID: 10632</w:t>
      </w:r>
    </w:p>
    <w:p>
      <w:r>
        <w:t>Order ID: 32879f6db9e48245929ac65eed9258552b3dd3c7c0563af98a50a77f7897e83d</w:t>
      </w:r>
    </w:p>
    <w:p>
      <w:r>
        <w:t>Order Name: Chest X-ray</w:t>
      </w:r>
    </w:p>
    <w:p>
      <w:r>
        <w:t>Result Item Code: CHE-NOV</w:t>
      </w:r>
    </w:p>
    <w:p>
      <w:r>
        <w:t>Performed Date Time: 09/4/2019 17:42</w:t>
      </w:r>
    </w:p>
    <w:p>
      <w:r>
        <w:t>Line Num: 1</w:t>
      </w:r>
    </w:p>
    <w:p>
      <w:r>
        <w:t>Text: HISTORY  Pre-Transplant Evaluation REPORT Comparison 08\11\2018. New right-sided central venous catheter is in place with the tip overlying the cavoatrial  junction. There is no gross consolidation or pleural effusion. The heart appears  mildly enlarged. Report Indicator: Known \ Minor Finalised by: &lt;DOCTOR&gt;</w:t>
      </w:r>
    </w:p>
    <w:p>
      <w:r>
        <w:t>Accession Number: 10c187f1bc405bf38a2c699f28f0accb2a7a3658bbfacee28d15b19af2aa0119</w:t>
      </w:r>
    </w:p>
    <w:p>
      <w:r>
        <w:t>Updated Date Time: 10/4/2019 15:30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