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10646</w:t>
      </w:r>
    </w:p>
    <w:p>
      <w:r>
        <w:t>Visit Number: 1f123935eb4ef66106708f5def70badf71ca02ce8087f18a0d49b070b549b30a</w:t>
      </w:r>
    </w:p>
    <w:p>
      <w:r>
        <w:t>Masked_PatientID: 10645</w:t>
      </w:r>
    </w:p>
    <w:p>
      <w:r>
        <w:t>Order ID: 235045cea2563462b7e4593130de6b3a50117e119ef69a311d478c4aa94425d4</w:t>
      </w:r>
    </w:p>
    <w:p>
      <w:r>
        <w:t>Order Name: Chest X-ray, Erect</w:t>
      </w:r>
    </w:p>
    <w:p>
      <w:r>
        <w:t>Result Item Code: CHE-ER</w:t>
      </w:r>
    </w:p>
    <w:p>
      <w:r>
        <w:t>Performed Date Time: 11/10/2016 14:32</w:t>
      </w:r>
    </w:p>
    <w:p>
      <w:r>
        <w:t>Line Num: 1</w:t>
      </w:r>
    </w:p>
    <w:p>
      <w:r>
        <w:t>Text:       HISTORY fever uncontrolled DM REPORT  The radiograph on 2 March 2015 is reviewed. Status post CABG.  The heart size cannot be accurately assessed.  Aortic atherosclerosis  is seen. No consolidation is detected.  The right costophrenic sulcus is blunted suggesting  small pleural effusion. Degenerative changes of the left glenohumeral joint are seen.   May need further action Finalised by: &lt;DOCTOR&gt;</w:t>
      </w:r>
    </w:p>
    <w:p>
      <w:r>
        <w:t>Accession Number: 5ecfd54a2ed64e7cf46ea4a1ee51150e939ba7f444fe35579ecc9433b0b9c966</w:t>
      </w:r>
    </w:p>
    <w:p>
      <w:r>
        <w:t>Updated Date Time: 12/10/2016 10:14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