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10660</w:t>
      </w:r>
    </w:p>
    <w:p>
      <w:r>
        <w:t>Visit Number: 513d544b14520c203eca9502942c30a27d198b2ecd888476659cc2f48f74a81f</w:t>
      </w:r>
    </w:p>
    <w:p>
      <w:r>
        <w:t>Masked_PatientID: 10649</w:t>
      </w:r>
    </w:p>
    <w:p>
      <w:r>
        <w:t>Order ID: db0d2a40d35267e398a534316e43f97e8c7ffc1847d1dec454f543e929cc8e0f</w:t>
      </w:r>
    </w:p>
    <w:p>
      <w:r>
        <w:t>Order Name: Chest X-ray, Erect</w:t>
      </w:r>
    </w:p>
    <w:p>
      <w:r>
        <w:t>Result Item Code: CHE-ER</w:t>
      </w:r>
    </w:p>
    <w:p>
      <w:r>
        <w:t>Performed Date Time: 15/6/2020 22:56</w:t>
      </w:r>
    </w:p>
    <w:p>
      <w:r>
        <w:t>Line Num: 1</w:t>
      </w:r>
    </w:p>
    <w:p>
      <w:r>
        <w:t>Text: HISTORY  A35 fever (rm 15) REPORT Chest: Previous radiograph dated 15/04/2020 and CT KUB study dated 16/04/2020 were reviewed. No consolidation or pleural effusion. The heart is not enlarged. Partially imaged double-J stents are seen projected over bilateral lumbar regions.  A partially imaged duodenal stent is noted in central abdomen. Report Indicator: Known / Minor Finalised by: &lt;DOCTOR&gt;</w:t>
      </w:r>
    </w:p>
    <w:p>
      <w:r>
        <w:t>Accession Number: ff44cd52f539f8681d91e72b9a5694f3168893e7529497217709678236864cca</w:t>
      </w:r>
    </w:p>
    <w:p>
      <w:r>
        <w:t>Updated Date Time: 16/6/2020 0:18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