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10670</w:t>
      </w:r>
    </w:p>
    <w:p>
      <w:r>
        <w:t>Visit Number: e455cda2adafda6e68e941fdbc2c86323f751b7a891365bf50fa5d9255140a27</w:t>
      </w:r>
    </w:p>
    <w:p>
      <w:r>
        <w:t>Masked_PatientID: 10668</w:t>
      </w:r>
    </w:p>
    <w:p>
      <w:r>
        <w:t>Order ID: 46e973625a2eac9c87bac61e4396f3cb92299ea510d4d065b01d6ef1a0bae57f</w:t>
      </w:r>
    </w:p>
    <w:p>
      <w:r>
        <w:t>Order Name: Chest X-ray, Erect</w:t>
      </w:r>
    </w:p>
    <w:p>
      <w:r>
        <w:t>Result Item Code: CHE-ER</w:t>
      </w:r>
    </w:p>
    <w:p>
      <w:r>
        <w:t>Performed Date Time: 20/11/2019 14:19</w:t>
      </w:r>
    </w:p>
    <w:p>
      <w:r>
        <w:t>Line Num: 1</w:t>
      </w:r>
    </w:p>
    <w:p>
      <w:r>
        <w:t>Text: HISTORY  NSTEMI REPORT Prior radiograph dated 5 July 2017 was reviewed. The heart size is normal. There is unfolding of the thoracic aorta with intimal calcification. No consolidation or pleural effusion. Mild subsegmental atelectasis noted in the  left lower zone. Dextroscoliosis and degenerative changes of the visualised spine noted. Report Indicator: Known / Minor Finalised by: &lt;DOCTOR&gt;</w:t>
      </w:r>
    </w:p>
    <w:p>
      <w:r>
        <w:t>Accession Number: ecf62d3d9bf788bc42d64688d926c7e665327ef9e6cf6f768f0b2d14516d1f05</w:t>
      </w:r>
    </w:p>
    <w:p>
      <w:r>
        <w:t>Updated Date Time: 20/11/2019 17:32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