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10680</w:t>
      </w:r>
    </w:p>
    <w:p>
      <w:r>
        <w:t>Visit Number: a7d92341d6574a86aa0a4203e28759db54eec3d41446c1f39b7e543ea49b21c2</w:t>
      </w:r>
    </w:p>
    <w:p>
      <w:r>
        <w:t>Masked_PatientID: 10675</w:t>
      </w:r>
    </w:p>
    <w:p>
      <w:r>
        <w:t>Order ID: bb3ed1f90eb661d216d33c70bb6c258bcf60fcc448906b3ff590c425a404a476</w:t>
      </w:r>
    </w:p>
    <w:p>
      <w:r>
        <w:t>Order Name: Chest X-ray, Erect</w:t>
      </w:r>
    </w:p>
    <w:p>
      <w:r>
        <w:t>Result Item Code: CHE-ER</w:t>
      </w:r>
    </w:p>
    <w:p>
      <w:r>
        <w:t>Performed Date Time: 03/6/2019 10:07</w:t>
      </w:r>
    </w:p>
    <w:p>
      <w:r>
        <w:t>Line Num: 1</w:t>
      </w:r>
    </w:p>
    <w:p>
      <w:r>
        <w:t>Text: HISTORY  i/o REPORT Comparison radiograph 3 June 2019. Tip of feeding tube is below the left hemidiaphragm, in expected location of the  stomach. No free air is seen in the abdomen. There are loops of dilated bowel seen in the abdomen. There is cardiomegaly, unfolded aorta and pulmonary venous congestion. No evidence of pleural effusion. Report Indicator: May need further action Finalised by: &lt;DOCTOR&gt;</w:t>
      </w:r>
    </w:p>
    <w:p>
      <w:r>
        <w:t>Accession Number: ec8c08df7e825d97d72858432596dd472d71f92a43c7ac63c536949cccab91ba</w:t>
      </w:r>
    </w:p>
    <w:p>
      <w:r>
        <w:t>Updated Date Time: 04/6/2019 13:59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