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10691</w:t>
      </w:r>
    </w:p>
    <w:p>
      <w:r>
        <w:t>Visit Number: 41f3030bff6f2a03794ea36c3b6f4571d8af8b93c1287a81f588d8318e6d92c4</w:t>
      </w:r>
    </w:p>
    <w:p>
      <w:r>
        <w:t>Masked_PatientID: 10689</w:t>
      </w:r>
    </w:p>
    <w:p>
      <w:r>
        <w:t>Order ID: 1aea0f393adc9b23a473902db4ff4b0ddf3507cb293015dcffeda482d081babe</w:t>
      </w:r>
    </w:p>
    <w:p>
      <w:r>
        <w:t>Order Name: Chest X-ray</w:t>
      </w:r>
    </w:p>
    <w:p>
      <w:r>
        <w:t>Result Item Code: CHE-NOV</w:t>
      </w:r>
    </w:p>
    <w:p>
      <w:r>
        <w:t>Performed Date Time: 14/3/2019 12:03</w:t>
      </w:r>
    </w:p>
    <w:p>
      <w:r>
        <w:t>Line Num: 1</w:t>
      </w:r>
    </w:p>
    <w:p>
      <w:r>
        <w:t>Text:       There is patchy consolidation in the right lung and LLL.  The heart is deemed enlarged.   The aorta is unfurled.  Tunnelled right SC catheter (tip in low SVC) is unchanged.      May need further action Finalised by: &lt;DOCTOR&gt;</w:t>
      </w:r>
    </w:p>
    <w:p>
      <w:r>
        <w:t>Accession Number: e2936b6af624783bf399db74a051bb6150fd39b72338428174d36ac2ba32c1df</w:t>
      </w:r>
    </w:p>
    <w:p>
      <w:r>
        <w:t>Updated Date Time: 15/3/2019 5:43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