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10692</w:t>
      </w:r>
    </w:p>
    <w:p>
      <w:r>
        <w:t>Visit Number: 41f3030bff6f2a03794ea36c3b6f4571d8af8b93c1287a81f588d8318e6d92c4</w:t>
      </w:r>
    </w:p>
    <w:p>
      <w:r>
        <w:t>Masked_PatientID: 10689</w:t>
      </w:r>
    </w:p>
    <w:p>
      <w:r>
        <w:t>Order ID: 32882a3f612145b029c9ea72e51612115dc823631d8d0e05071462b50bc6d1eb</w:t>
      </w:r>
    </w:p>
    <w:p>
      <w:r>
        <w:t>Order Name: Chest X-ray</w:t>
      </w:r>
    </w:p>
    <w:p>
      <w:r>
        <w:t>Result Item Code: CHE-NOV</w:t>
      </w:r>
    </w:p>
    <w:p>
      <w:r>
        <w:t>Performed Date Time: 18/3/2019 6:57</w:t>
      </w:r>
    </w:p>
    <w:p>
      <w:r>
        <w:t>Line Num: 1</w:t>
      </w:r>
    </w:p>
    <w:p>
      <w:r>
        <w:t>Text:          [ The heart is deemed mildly enlarged with mild pulmonary oedema.  The aorta is unfurled. May need further action Finalised by: &lt;DOCTOR&gt;</w:t>
      </w:r>
    </w:p>
    <w:p>
      <w:r>
        <w:t>Accession Number: de24a739d82427c1b572886f0cbc3eb6896cd6106f0d10863262d21a8c45f2d7</w:t>
      </w:r>
    </w:p>
    <w:p>
      <w:r>
        <w:t>Updated Date Time: 19/3/2019 6:33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