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10704</w:t>
      </w:r>
    </w:p>
    <w:p>
      <w:r>
        <w:t>Visit Number: 5a81dcec03157a72dd65ef7a3f7f629581e35c6062bdf52457c38cc9bde92f24</w:t>
      </w:r>
    </w:p>
    <w:p>
      <w:r>
        <w:t>Masked_PatientID: 10697</w:t>
      </w:r>
    </w:p>
    <w:p>
      <w:r>
        <w:t>Order ID: 7b3f00c364d478923599b753d0a2006557e852373f1a632c48af7d4a877cdd24</w:t>
      </w:r>
    </w:p>
    <w:p>
      <w:r>
        <w:t>Order Name: Chest X-ray</w:t>
      </w:r>
    </w:p>
    <w:p>
      <w:r>
        <w:t>Result Item Code: CHE-NOV</w:t>
      </w:r>
    </w:p>
    <w:p>
      <w:r>
        <w:t>Performed Date Time: 17/7/2017 10:22</w:t>
      </w:r>
    </w:p>
    <w:p>
      <w:r>
        <w:t>Line Num: 1</w:t>
      </w:r>
    </w:p>
    <w:p>
      <w:r>
        <w:t>Text:          [ Compared with the last examination of 8/7/17, there is still linear atelectasis in  the right lung base.  The right dome of the diaphragm is elevated.  The metastatic  pulmonary nodules are, again, visualised.  The heart is not enlarged.  The aorta  is unfurled. May need further action Finalised by: &lt;DOCTOR&gt;</w:t>
      </w:r>
    </w:p>
    <w:p>
      <w:r>
        <w:t>Accession Number: 6670d2eefaef9fd2dc0efd3175aaa409da903b695df9f1f67357ff203adbfe2f</w:t>
      </w:r>
    </w:p>
    <w:p>
      <w:r>
        <w:t>Updated Date Time: 18/7/2017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