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10706</w:t>
      </w:r>
    </w:p>
    <w:p>
      <w:r>
        <w:t>Visit Number: 6f74066b3c240e15559b69db6637cfa7cb1bd48a61217d104797283590aab3be</w:t>
      </w:r>
    </w:p>
    <w:p>
      <w:r>
        <w:t>Masked_PatientID: 10697</w:t>
      </w:r>
    </w:p>
    <w:p>
      <w:r>
        <w:t>Order ID: b5e3fcfc1e6e4370013eadfc6a21c1f6448ce2ad89f2a8753b330fe5ef37c66c</w:t>
      </w:r>
    </w:p>
    <w:p>
      <w:r>
        <w:t>Order Name: Chest X-ray, Erect</w:t>
      </w:r>
    </w:p>
    <w:p>
      <w:r>
        <w:t>Result Item Code: CHE-ER</w:t>
      </w:r>
    </w:p>
    <w:p>
      <w:r>
        <w:t>Performed Date Time: 28/6/2017 18:05</w:t>
      </w:r>
    </w:p>
    <w:p>
      <w:r>
        <w:t>Line Num: 1</w:t>
      </w:r>
    </w:p>
    <w:p>
      <w:r>
        <w:t>Text:       HISTORY Fever, abdo pain x 1/7 REPORT Suggestion of vague haziness noted in the right upper zone which may represent infective  changes.  Nodular opacities noted in the left upper zone and right lower zone (right  infrahilar region) represent pulmonary metastases (correlation with previous CT dated  12/04/17). The above findings at the left diaphragmatic hernia. No free gas under diaphragm. The heart size is normal.   May need further action Finalised by: &lt;DOCTOR&gt;</w:t>
      </w:r>
    </w:p>
    <w:p>
      <w:r>
        <w:t>Accession Number: e5bfa01870d04de9f1863df759bef20e61290c29cd4d978f200017df8e576102</w:t>
      </w:r>
    </w:p>
    <w:p>
      <w:r>
        <w:t>Updated Date Time: 29/6/2017 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