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10718</w:t>
      </w:r>
    </w:p>
    <w:p>
      <w:r>
        <w:t>Visit Number: a35a1f5260ccfe8c9179d5a7b41503f2cdedd997997cd432504c9040ae7fa488</w:t>
      </w:r>
    </w:p>
    <w:p>
      <w:r>
        <w:t>Masked_PatientID: 10709</w:t>
      </w:r>
    </w:p>
    <w:p>
      <w:r>
        <w:t>Order ID: 5598b89c29f9214ae3e9810af693a7c23bc503e0ef2f0ed78a02e292a6ca264a</w:t>
      </w:r>
    </w:p>
    <w:p>
      <w:r>
        <w:t>Order Name: Chest X-ray, Erect</w:t>
      </w:r>
    </w:p>
    <w:p>
      <w:r>
        <w:t>Result Item Code: CHE-ER</w:t>
      </w:r>
    </w:p>
    <w:p>
      <w:r>
        <w:t>Performed Date Time: 20/2/2019 10:59</w:t>
      </w:r>
    </w:p>
    <w:p>
      <w:r>
        <w:t>Line Num: 1</w:t>
      </w:r>
    </w:p>
    <w:p>
      <w:r>
        <w:t>Text:       HISTORY GE Anaemia REPORT  Comparison:  Chest radiograph dated 31 January 2019. The patient is rotated to the right. Stable extensive right sided pleural nodular thickening, right lung masses and right  pleural effusion. The left lung appears fairly clear. The heart size is not accurately assessed on this projection. Surgical clips are projected over the epigastric region.   Known / Minor Finalised by: &lt;DOCTOR&gt;</w:t>
      </w:r>
    </w:p>
    <w:p>
      <w:r>
        <w:t>Accession Number: b0c46c57510cbc0d39f12770a365bebfe557caabb7ea7e764ced31905958ff8e</w:t>
      </w:r>
    </w:p>
    <w:p>
      <w:r>
        <w:t>Updated Date Time: 20/2/2019 16:21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