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10709</w:t>
      </w:r>
    </w:p>
    <w:p>
      <w:r>
        <w:t>Visit Number: d06f725c27d5ede2120a88229013330a116d0cd92ff5a7335bfa9f287f4944b0</w:t>
      </w:r>
    </w:p>
    <w:p>
      <w:r>
        <w:t>Masked_PatientID: 10709</w:t>
      </w:r>
    </w:p>
    <w:p>
      <w:r>
        <w:t>Order ID: aec71f9d56f8fb1215cc9a58fb92aa085a043e995b3bb6760a4279e2988984cc</w:t>
      </w:r>
    </w:p>
    <w:p>
      <w:r>
        <w:t>Order Name: Chest X-ray</w:t>
      </w:r>
    </w:p>
    <w:p>
      <w:r>
        <w:t>Result Item Code: CHE-NOV</w:t>
      </w:r>
    </w:p>
    <w:p>
      <w:r>
        <w:t>Performed Date Time: 25/10/2018 17:05</w:t>
      </w:r>
    </w:p>
    <w:p>
      <w:r>
        <w:t>Line Num: 1</w:t>
      </w:r>
    </w:p>
    <w:p>
      <w:r>
        <w:t>Text:          [ There is no demonstrable pneumothorax post biopsy.  The right upper lobe mass is  visualised with nodular thickening in the horizontal fissure.  The heart is mildly  enlarged.  The left lung is unremarkable.  The aorta is unfurled. May need further action Finalised by: &lt;DOCTOR&gt;</w:t>
      </w:r>
    </w:p>
    <w:p>
      <w:r>
        <w:t>Accession Number: ef6f1f223252d60201e085c66a1719213328063f6feeb64c698fd9d68f689877</w:t>
      </w:r>
    </w:p>
    <w:p>
      <w:r>
        <w:t>Updated Date Time: 26/10/2018 7:28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