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10727</w:t>
      </w:r>
    </w:p>
    <w:p>
      <w:r>
        <w:t>Visit Number: b5a33bbd5d31936daccae2277a8330cab52a0c7ec7fd8cdaebeb0b71cb7b6b44</w:t>
      </w:r>
    </w:p>
    <w:p>
      <w:r>
        <w:t>Masked_PatientID: 10721</w:t>
      </w:r>
    </w:p>
    <w:p>
      <w:r>
        <w:t>Order ID: dc6017fd5c9218adf065a7579e28d6061d6aa8526a93660be0925e4b5055b0b2</w:t>
      </w:r>
    </w:p>
    <w:p>
      <w:r>
        <w:t>Order Name: Chest X-ray</w:t>
      </w:r>
    </w:p>
    <w:p>
      <w:r>
        <w:t>Result Item Code: CHE-NOV</w:t>
      </w:r>
    </w:p>
    <w:p>
      <w:r>
        <w:t>Performed Date Time: 12/8/2015 19:24</w:t>
      </w:r>
    </w:p>
    <w:p>
      <w:r>
        <w:t>Line Num: 1</w:t>
      </w:r>
    </w:p>
    <w:p>
      <w:r>
        <w:t>Text:       HISTORY URTI with occasional wheeze REPORT Radiograph dated 09/06/2015 was reviewed. The heart size is normal.  Mediastinal configuration is unremarkable.  No focal consolidation  or pleural effusion is detected.     NormalReported by: &lt;DOCTOR&gt;</w:t>
      </w:r>
    </w:p>
    <w:p>
      <w:r>
        <w:t>Accession Number: a0a1f987fdc38b54cb9e99d5eb680bc9224dfe21179310eff199edcd165b0209</w:t>
      </w:r>
    </w:p>
    <w:p>
      <w:r>
        <w:t>Updated Date Time: 13/8/2015 14:32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