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10737</w:t>
      </w:r>
    </w:p>
    <w:p>
      <w:r>
        <w:t>Visit Number: be830511b108ed31042fd679b4df51ce3cb5e9ca689ca5f86733abadf18ba2a8</w:t>
      </w:r>
    </w:p>
    <w:p>
      <w:r>
        <w:t>Masked_PatientID: 10737</w:t>
      </w:r>
    </w:p>
    <w:p>
      <w:r>
        <w:t>Order ID: 5575b6ecbcebf7aaba417e415e1fcf50168cf2a102f212f104fab2052b78effe</w:t>
      </w:r>
    </w:p>
    <w:p>
      <w:r>
        <w:t>Order Name: Chest X-ray</w:t>
      </w:r>
    </w:p>
    <w:p>
      <w:r>
        <w:t>Result Item Code: CHE-NOV</w:t>
      </w:r>
    </w:p>
    <w:p>
      <w:r>
        <w:t>Performed Date Time: 20/9/2017 13:19</w:t>
      </w:r>
    </w:p>
    <w:p>
      <w:r>
        <w:t>Line Num: 1</w:t>
      </w:r>
    </w:p>
    <w:p>
      <w:r>
        <w:t>Text:       HISTORY bilateral creps REPORT  The cardiac size is not overtly enlarged.  No frank consolidation or fine pleural  collection.   Normal Finalised by: &lt;DOCTOR&gt;</w:t>
      </w:r>
    </w:p>
    <w:p>
      <w:r>
        <w:t>Accession Number: 83ef66dfce7ce619e6ea21d4915e02b50dadfd1301775d09ad1b3b7ea4ec00a1</w:t>
      </w:r>
    </w:p>
    <w:p>
      <w:r>
        <w:t>Updated Date Time: 20/9/2017 18:49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