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10742</w:t>
      </w:r>
    </w:p>
    <w:p>
      <w:r>
        <w:t>Visit Number: 569c290aa1f92a70cbcfc671dcf0e3e232cb838d36689f6cc3d8e5746819e44d</w:t>
      </w:r>
    </w:p>
    <w:p>
      <w:r>
        <w:t>Masked_PatientID: 10737</w:t>
      </w:r>
    </w:p>
    <w:p>
      <w:r>
        <w:t>Order ID: 4fc07494bcc08abe09ab0adb55bbaac7bc389879f6f547a16f952496975aed11</w:t>
      </w:r>
    </w:p>
    <w:p>
      <w:r>
        <w:t>Order Name: Chest X-ray</w:t>
      </w:r>
    </w:p>
    <w:p>
      <w:r>
        <w:t>Result Item Code: CHE-NOV</w:t>
      </w:r>
    </w:p>
    <w:p>
      <w:r>
        <w:t>Performed Date Time: 27/12/2018 11:21</w:t>
      </w:r>
    </w:p>
    <w:p>
      <w:r>
        <w:t>Line Num: 1</w:t>
      </w:r>
    </w:p>
    <w:p>
      <w:r>
        <w:t>Text:          [ There is pulmonary oedema with substantial right basal pleural effusion.  The aorta  is unfurled. Further action or early intervention required Finalised by: &lt;DOCTOR&gt;</w:t>
      </w:r>
    </w:p>
    <w:p>
      <w:r>
        <w:t>Accession Number: 2835b5cd9ff42a8e65c7405672a2b9be149d425f6316d9a9716835c998bada07</w:t>
      </w:r>
    </w:p>
    <w:p>
      <w:r>
        <w:t>Updated Date Time: 28/12/2018 6:03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