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10764</w:t>
      </w:r>
    </w:p>
    <w:p>
      <w:r>
        <w:t>Visit Number: 60a50443b128e8a2b623f718c0b62bf6f4cc91cac4f9bbe29acc79182c395b33</w:t>
      </w:r>
    </w:p>
    <w:p>
      <w:r>
        <w:t>Masked_PatientID: 10761</w:t>
      </w:r>
    </w:p>
    <w:p>
      <w:r>
        <w:t>Order ID: a6715e88e367e2cb7cd688f34007e72a0b721ac1350a89c7905107b3926533c3</w:t>
      </w:r>
    </w:p>
    <w:p>
      <w:r>
        <w:t>Order Name: Chest X-ray</w:t>
      </w:r>
    </w:p>
    <w:p>
      <w:r>
        <w:t>Result Item Code: CHE-NOV</w:t>
      </w:r>
    </w:p>
    <w:p>
      <w:r>
        <w:t>Performed Date Time: 01/11/2019 14:35</w:t>
      </w:r>
    </w:p>
    <w:p>
      <w:r>
        <w:t>Line Num: 1</w:t>
      </w:r>
    </w:p>
    <w:p>
      <w:r>
        <w:t>Text: The heart, lungs and mediastinum are unremarkable.  The aorta is unfurled.   Report Indicator: Known / Minor Finalised by: &lt;DOCTOR&gt;</w:t>
      </w:r>
    </w:p>
    <w:p>
      <w:r>
        <w:t>Accession Number: 1c915bb44f7570727d51b1c3ea972de58a6ca486d2eb15ebd5e80b42b4a026a2</w:t>
      </w:r>
    </w:p>
    <w:p>
      <w:r>
        <w:t>Updated Date Time: 02/11/2019 8:13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