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10761</w:t>
      </w:r>
    </w:p>
    <w:p>
      <w:r>
        <w:t>Visit Number: c2724fe7b9677c8666d2786d7af7442b3f22bed1b20bac65d9cc00ba8cd9c0c7</w:t>
      </w:r>
    </w:p>
    <w:p>
      <w:r>
        <w:t>Masked_PatientID: 10761</w:t>
      </w:r>
    </w:p>
    <w:p>
      <w:r>
        <w:t>Order ID: 85ebfc3ba7f0f68a4f346fcfe5df4ba8766dd98f1b2ae012582df07a834dc980</w:t>
      </w:r>
    </w:p>
    <w:p>
      <w:r>
        <w:t>Order Name: Chest X-ray</w:t>
      </w:r>
    </w:p>
    <w:p>
      <w:r>
        <w:t>Result Item Code: CHE-NOV</w:t>
      </w:r>
    </w:p>
    <w:p>
      <w:r>
        <w:t>Performed Date Time: 24/7/2019 12:35</w:t>
      </w:r>
    </w:p>
    <w:p>
      <w:r>
        <w:t>Line Num: 1</w:t>
      </w:r>
    </w:p>
    <w:p>
      <w:r>
        <w:t>Text: HISTORY  screen REPORT Chest X-ray: Comparison with Chest X-ray: On 27/02/18. Heart is enlarged. Aorta is unfolded with calcification of the arch. No active lung  lesion is seen. No pleural effusion is seen. Degenerative bony changes are noted. Report Indicator: Known / Minor Finalised by: &lt;DOCTOR&gt;</w:t>
      </w:r>
    </w:p>
    <w:p>
      <w:r>
        <w:t>Accession Number: 79d22e040c20f7d23287932669366b968db0d1842ff0ff7cf63e08466c21afc5</w:t>
      </w:r>
    </w:p>
    <w:p>
      <w:r>
        <w:t>Updated Date Time: 25/7/2019 9:26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