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10779</w:t>
      </w:r>
    </w:p>
    <w:p>
      <w:r>
        <w:t>Visit Number: ecebb47f1c6da3d267039137ea52c0b2aefabb34f34b4ca867c8689de51c540b</w:t>
      </w:r>
    </w:p>
    <w:p>
      <w:r>
        <w:t>Masked_PatientID: 10773</w:t>
      </w:r>
    </w:p>
    <w:p>
      <w:r>
        <w:t>Order ID: fd6211ce111bf343b3d53bbdbefcd3f4171e0ba4bdf70eac3c702571dc1663dc</w:t>
      </w:r>
    </w:p>
    <w:p>
      <w:r>
        <w:t>Order Name: CT Chest, Abdomen and Pelvis</w:t>
      </w:r>
    </w:p>
    <w:p>
      <w:r>
        <w:t>Result Item Code: CTCHEABDP</w:t>
      </w:r>
    </w:p>
    <w:p>
      <w:r>
        <w:t>Performed Date Time: 05/1/2016 9:47</w:t>
      </w:r>
    </w:p>
    <w:p>
      <w:r>
        <w:t>Line Num: 1</w:t>
      </w:r>
    </w:p>
    <w:p>
      <w:r>
        <w:t>Text:       HISTORY Septic with E coli bacteremia, Lower BGIT, B/g of sigmoid cancer mets liver TECHNIQUE Scans of the thorax were acquired after the administration of  Intravenous contrast: Omnipaque 350 - Volume (ml): 75 FINDINGS Comparison was made with the CT scan of 30.12.15, 5.11.15 and CXR 27.12.15. The mediastinal vessels opacify normally. No significantly enlarged mediastinal,  hilar, axillary or supraclavicular lymph node is detected.  The heart is normal in  size. No pericardial effusion is seen. Vascular calcifications are present. There is a moderate right pleural effusion. There is partial collapse consolidation  of right lower lobe likely the compressive effect of the effusion. There are nodules  in the left lung, the larger nodule is in the upper lobe measures 1.4x1.3cm, stable.  No left pleural effusion is present. S/P resection of segment 4 and 5 and cholecystectomy. There is stable appearance  of the low attenuation lesion in subcapsular region of segment 5/8 measures 4.7x3.3cm  and in segment 5/6 measures 3.8x2.5cm. There are low attenuation lesion in segment  6 measures 2.0x1.7cm and several tiny foci. The lesion in the segment 3 is also stable  in appaearance. A biliary stent is inplace with upper end in right hepatic duct and lower end in  duodenum, the ducts are mildly prominent, a couple of air pockets noted in the duct.  Portal veins are opacified in appearance.  The spleen, pancreas, right adrenal gland and right kidney appear unremarkable. The  pancreatic duct is mildly prominent. There is stable bulky appearance of left adrenal  gland and a small cyst in left kidney.  The prostate gland is enlarged with a few calcifications. The seminal vesicles and  catheterised urinary bladder show normal features. There are opaque clips at the  anastomotic site at region of the sigmoid colon, no local mass or pericolic collection  is seen. The bowel loops are not dilated. The peritoneal lining at right para-colic  gutter is prominent, no free fluid is seen in the abdomen and pelvis. No significantly enlarged intra-abdominal or pelvic lymph node is seen, small volume  para-aortic and peri-caval nodes are noted.    There are degenerative bony changes, no focal lesion is seen. CONCLUSION A moderate right pleural effusion.  Left lung nodules, suspicious for secondaries.  Liver has low attenuation lesions in the segments mentioned in report, these are  stable. A biliary stent is in place, hepatic ducts and pancreatic ducts are mildly dilated,  stable. Anastomotic site is unremarakable. No free fluid or focal collection is seen in abdomen and pelvis. Prostatomegaly.   Known / Minor  Finalised by: &lt;DOCTOR&gt;</w:t>
      </w:r>
    </w:p>
    <w:p>
      <w:r>
        <w:t>Accession Number: 84aeba85e95764101a5cc556a4c56912456a73c45dcebed7f30d3db1293ed015</w:t>
      </w:r>
    </w:p>
    <w:p>
      <w:r>
        <w:t>Updated Date Time: 05/1/2016 11:09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