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10782</w:t>
      </w:r>
    </w:p>
    <w:p>
      <w:r>
        <w:t>Visit Number: 62b464c3346a0b0b92dc5fa68187c07d0d4df5e3ffdc0ca36bd40224f0364fed</w:t>
      </w:r>
    </w:p>
    <w:p>
      <w:r>
        <w:t>Masked_PatientID: 10773</w:t>
      </w:r>
    </w:p>
    <w:p>
      <w:r>
        <w:t>Order ID: 695b8a56084eb6184fcd2d7dcbc52b7df5069b60b95c71f02fe502a474249aed</w:t>
      </w:r>
    </w:p>
    <w:p>
      <w:r>
        <w:t>Order Name: Chest X-ray</w:t>
      </w:r>
    </w:p>
    <w:p>
      <w:r>
        <w:t>Result Item Code: CHE-NOV</w:t>
      </w:r>
    </w:p>
    <w:p>
      <w:r>
        <w:t>Performed Date Time: 20/1/2016 6:31</w:t>
      </w:r>
    </w:p>
    <w:p>
      <w:r>
        <w:t>Line Num: 1</w:t>
      </w:r>
    </w:p>
    <w:p>
      <w:r>
        <w:t>Text:       HISTORY right pleural effusion. sigmoid ca REPORT  Comparison made with previous x-ray dated 12/01/2016. Interval worsening of the right-sided pleural effusion.  Stable 1.7 cm oval density  projected over the left upper zone likely represent pulmonary metastasis.  Biliary  stent and surgical sutures project over the right hypochondrium.   May need further action Finalised by: &lt;DOCTOR&gt;</w:t>
      </w:r>
    </w:p>
    <w:p>
      <w:r>
        <w:t>Accession Number: 1aeaf9550ad48a0fcd71614a8280625287e952e92e06107142db6cb88224c23b</w:t>
      </w:r>
    </w:p>
    <w:p>
      <w:r>
        <w:t>Updated Date Time: 20/1/2016 15:19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