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10792</w:t>
      </w:r>
    </w:p>
    <w:p>
      <w:r>
        <w:t>Visit Number: 16f59349c3c578e814501819cfd61ab601a53702749d8440cc660616c874da16</w:t>
      </w:r>
    </w:p>
    <w:p>
      <w:r>
        <w:t>Masked_PatientID: 10792</w:t>
      </w:r>
    </w:p>
    <w:p>
      <w:r>
        <w:t>Order ID: ac76bcae457ef075b2448907ff96c8a4e76d2d88cc01b14598b071975d4b6dc9</w:t>
      </w:r>
    </w:p>
    <w:p>
      <w:r>
        <w:t>Order Name: Chest X-ray</w:t>
      </w:r>
    </w:p>
    <w:p>
      <w:r>
        <w:t>Result Item Code: CHE-NOV</w:t>
      </w:r>
    </w:p>
    <w:p>
      <w:r>
        <w:t>Performed Date Time: 09/5/2019 0:01</w:t>
      </w:r>
    </w:p>
    <w:p>
      <w:r>
        <w:t>Line Num: 1</w:t>
      </w:r>
    </w:p>
    <w:p>
      <w:r>
        <w:t>Text:          [ The heart is enlarged.  There is no ongoing pulmonary oedema.  The aorta is unfurled. Known / Minor Finalised by: &lt;DOCTOR&gt;</w:t>
      </w:r>
    </w:p>
    <w:p>
      <w:r>
        <w:t>Accession Number: b1cc0c7f0a8ee398d18380314324a92bff309c85890f4810f39b06afb73cd9f9</w:t>
      </w:r>
    </w:p>
    <w:p>
      <w:r>
        <w:t>Updated Date Time: 10/5/2019 5:19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