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10815</w:t>
      </w:r>
    </w:p>
    <w:p>
      <w:r>
        <w:t>Visit Number: 59e599133bb564407593b3e3bb80345aec1fab2bfc5213c4b9926daa8b1be147</w:t>
      </w:r>
    </w:p>
    <w:p>
      <w:r>
        <w:t>Masked_PatientID: 10811</w:t>
      </w:r>
    </w:p>
    <w:p>
      <w:r>
        <w:t>Order ID: c8866059458fb0b8466a7e408cf5c65b7d27a636691634e763b37ab507b62361</w:t>
      </w:r>
    </w:p>
    <w:p>
      <w:r>
        <w:t>Order Name: Chest X-ray</w:t>
      </w:r>
    </w:p>
    <w:p>
      <w:r>
        <w:t>Result Item Code: CHE-NOV</w:t>
      </w:r>
    </w:p>
    <w:p>
      <w:r>
        <w:t>Performed Date Time: 29/3/2017 19:17</w:t>
      </w:r>
    </w:p>
    <w:p>
      <w:r>
        <w:t>Line Num: 1</w:t>
      </w:r>
    </w:p>
    <w:p>
      <w:r>
        <w:t>Text:       HISTORY SOB and cough REPORT  Previous radiograph dated 14/06/2016 was reviewed. The heart size is not enlarged.  Unfolding of the aorta is seen.  No gross consolidation  or effusion.  The apparent round radiodensity in the left lower zone is likely nipple  shadow.  Age appropriate bony changes are noted.   Known / Minor  Finalised by: &lt;DOCTOR&gt;</w:t>
      </w:r>
    </w:p>
    <w:p>
      <w:r>
        <w:t>Accession Number: 931541e37387265a11b4731a415675f2e374fd3ee16f9b895f521367d92767b7</w:t>
      </w:r>
    </w:p>
    <w:p>
      <w:r>
        <w:t>Updated Date Time: 30/3/2017 11:05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