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10829</w:t>
      </w:r>
    </w:p>
    <w:p>
      <w:r>
        <w:t>Visit Number: ab74d93951b87ba545a0ae0355e6d26de01f7c02c21c210beb2ec2b0e29e810b</w:t>
      </w:r>
    </w:p>
    <w:p>
      <w:r>
        <w:t>Masked_PatientID: 10829</w:t>
      </w:r>
    </w:p>
    <w:p>
      <w:r>
        <w:t>Order ID: cced1ddd7c20852efde9644bcb698a9a5e1b7957bc7ca87964cdf5ed9e13c5ad</w:t>
      </w:r>
    </w:p>
    <w:p>
      <w:r>
        <w:t>Order Name: Chest X-ray</w:t>
      </w:r>
    </w:p>
    <w:p>
      <w:r>
        <w:t>Result Item Code: CHE-NOV</w:t>
      </w:r>
    </w:p>
    <w:p>
      <w:r>
        <w:t>Performed Date Time: 02/12/2016 9:15</w:t>
      </w:r>
    </w:p>
    <w:p>
      <w:r>
        <w:t>Line Num: 1</w:t>
      </w:r>
    </w:p>
    <w:p>
      <w:r>
        <w:t>Text:       HISTORY Post op MVR REPORT  Sternotomy wires and prosthetic heart valve are noted. The heart size is enlarged and the lung fields are slightly congested. Atelectasis is seen in the left lower zone. No consolidation or pneumothorax is noted. Bilateral chest tubes and pericardial drain inserted. The ETT and CVP line are satisfactory in position.   Known / Minor  Finalised by: &lt;DOCTOR&gt;</w:t>
      </w:r>
    </w:p>
    <w:p>
      <w:r>
        <w:t>Accession Number: e23c70f141ed5fa592bd4838c2a9ba51dcca0dc7d5d2f3d122d769d1856fda16</w:t>
      </w:r>
    </w:p>
    <w:p>
      <w:r>
        <w:t>Updated Date Time: 02/12/2016 18:53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