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10881</w:t>
      </w:r>
    </w:p>
    <w:p>
      <w:r>
        <w:t>Visit Number: 61e0c1348c51ae8d08a8141282525f9e85961a5274e28bd3f33fd8b5ba629eca</w:t>
      </w:r>
    </w:p>
    <w:p>
      <w:r>
        <w:t>Masked_PatientID: 10867</w:t>
      </w:r>
    </w:p>
    <w:p>
      <w:r>
        <w:t>Order ID: 44aea9fb02b10a8f9cfe2a507f1c533967bd11996144a4086dcb6503b4e6401c</w:t>
      </w:r>
    </w:p>
    <w:p>
      <w:r>
        <w:t>Order Name: Chest X-ray, Erect</w:t>
      </w:r>
    </w:p>
    <w:p>
      <w:r>
        <w:t>Result Item Code: CHE-ER</w:t>
      </w:r>
    </w:p>
    <w:p>
      <w:r>
        <w:t>Performed Date Time: 27/6/2019 19:58</w:t>
      </w:r>
    </w:p>
    <w:p>
      <w:r>
        <w:t>Line Num: 1</w:t>
      </w:r>
    </w:p>
    <w:p>
      <w:r>
        <w:t>Text: HISTORY  fever REPORT Comparison is made with previous chest radiograph dated 8/10/2018. The heart size is normal. The aorta is unfolded.  There is no focal lung consolidation or pleural effusion. Report Indicator: Known / Minor Reported by: &lt;DOCTOR&gt;</w:t>
      </w:r>
    </w:p>
    <w:p>
      <w:r>
        <w:t>Accession Number: 05530c28021e7e60653ba9f7f83763655e85768cd3f0dba47e6bc05a145a5751</w:t>
      </w:r>
    </w:p>
    <w:p>
      <w:r>
        <w:t>Updated Date Time: 28/6/2019 12:17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