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10894</w:t>
      </w:r>
    </w:p>
    <w:p>
      <w:r>
        <w:t>Visit Number: 4e920849ee98aebdbfe20230bfd1cba6852505a2f116a86130e7f5c6a2574200</w:t>
      </w:r>
    </w:p>
    <w:p>
      <w:r>
        <w:t>Masked_PatientID: 10894</w:t>
      </w:r>
    </w:p>
    <w:p>
      <w:r>
        <w:t>Order ID: 0a535d001858312bfc9e615f92f90bb23fd162a302601b90007f9d53ca44d4d5</w:t>
      </w:r>
    </w:p>
    <w:p>
      <w:r>
        <w:t>Order Name: Chest X-ray</w:t>
      </w:r>
    </w:p>
    <w:p>
      <w:r>
        <w:t>Result Item Code: CHE-NOV</w:t>
      </w:r>
    </w:p>
    <w:p>
      <w:r>
        <w:t>Performed Date Time: 20/10/2019 23:44</w:t>
      </w:r>
    </w:p>
    <w:p>
      <w:r>
        <w:t>Line Num: 1</w:t>
      </w:r>
    </w:p>
    <w:p>
      <w:r>
        <w:t>Text: There is extensive consolidation in the lower lobes.  The heart is not enlarged.   The aorta is unfurled. Report Indicator: Further action or early intervention required Finalised by: &lt;DOCTOR&gt;</w:t>
      </w:r>
    </w:p>
    <w:p>
      <w:r>
        <w:t>Accession Number: 74574d640d446bbf4ffb46a53251f79db5f5540ab14d26528d4042dd1e584354</w:t>
      </w:r>
    </w:p>
    <w:p>
      <w:r>
        <w:t>Updated Date Time: 21/10/2019 19:25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