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10920</w:t>
      </w:r>
    </w:p>
    <w:p>
      <w:r>
        <w:t>Visit Number: aa40f5d59724f5ac4fb8d733fa67cbf7e0ec946beb1cd88fe4165e56f141fd3a</w:t>
      </w:r>
    </w:p>
    <w:p>
      <w:r>
        <w:t>Masked_PatientID: 10912</w:t>
      </w:r>
    </w:p>
    <w:p>
      <w:r>
        <w:t>Order ID: 730bf14d464c8bd3eafe49233daa88869ba115a49d179702d6c6507516af5b51</w:t>
      </w:r>
    </w:p>
    <w:p>
      <w:r>
        <w:t>Order Name: Chest X-ray</w:t>
      </w:r>
    </w:p>
    <w:p>
      <w:r>
        <w:t>Result Item Code: CHE-NOV</w:t>
      </w:r>
    </w:p>
    <w:p>
      <w:r>
        <w:t>Performed Date Time: 05/11/2018 5:35</w:t>
      </w:r>
    </w:p>
    <w:p>
      <w:r>
        <w:t>Line Num: 1</w:t>
      </w:r>
    </w:p>
    <w:p>
      <w:r>
        <w:t>Text:       HISTORY intubated REPORT  Tip of the ETT is 7.3 cm above the carina.  Sternotomy wires, nasogastric tube,  pericardial drain and right internal jugular line are noted in situ.  The heart is  enlarged.  There is alveolar shadowing in the left lower zone.   Known / Minor Finalised by: &lt;DOCTOR&gt;</w:t>
      </w:r>
    </w:p>
    <w:p>
      <w:r>
        <w:t>Accession Number: d197d1447b8e2e1c907d586251c179e3b74f5eb3e182e3de825ae2515822eb4c</w:t>
      </w:r>
    </w:p>
    <w:p>
      <w:r>
        <w:t>Updated Date Time: 05/11/2018 18:50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