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10943</w:t>
      </w:r>
    </w:p>
    <w:p>
      <w:r>
        <w:t>Visit Number: 4d1350cedf8b094312386d6619899bdc971de8dfc86c436ea36a13729ce49bb9</w:t>
      </w:r>
    </w:p>
    <w:p>
      <w:r>
        <w:t>Masked_PatientID: 10938</w:t>
      </w:r>
    </w:p>
    <w:p>
      <w:r>
        <w:t>Order ID: 68b687e6848f729360a854080af91884e45fcee3828f735099bd74b8245072cb</w:t>
      </w:r>
    </w:p>
    <w:p>
      <w:r>
        <w:t>Order Name: Chest X-ray, Erect</w:t>
      </w:r>
    </w:p>
    <w:p>
      <w:r>
        <w:t>Result Item Code: CHE-ER</w:t>
      </w:r>
    </w:p>
    <w:p>
      <w:r>
        <w:t>Performed Date Time: 06/4/2017 16:01</w:t>
      </w:r>
    </w:p>
    <w:p>
      <w:r>
        <w:t>Line Num: 1</w:t>
      </w:r>
    </w:p>
    <w:p>
      <w:r>
        <w:t>Text:       HISTORY chest pain REPORT  Prior chest radiograph dated 6 August 2015 was reviewed. The heart size is mildly enlarged. The thoracic aorta is unfolded. There is no focal consolidation, pneumothorax or large pleural effusion. Degenerative changes of the spine are noted.   Known / Minor  Finalised by: &lt;DOCTOR&gt;</w:t>
      </w:r>
    </w:p>
    <w:p>
      <w:r>
        <w:t>Accession Number: dcbc6e5fb329453c8f509bcffcd5ab1812551bcb55dc8daa8c98535c47e424b3</w:t>
      </w:r>
    </w:p>
    <w:p>
      <w:r>
        <w:t>Updated Date Time: 06/4/2017 19:00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