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10951</w:t>
      </w:r>
    </w:p>
    <w:p>
      <w:r>
        <w:t>Visit Number: a0a75e3f5eaa4f8416a3039f149757e9e17e7409d850431190458954288691cb</w:t>
      </w:r>
    </w:p>
    <w:p>
      <w:r>
        <w:t>Masked_PatientID: 10949</w:t>
      </w:r>
    </w:p>
    <w:p>
      <w:r>
        <w:t>Order ID: 9a7c63ffaaada377609f9c7328cbc191cd1c8db8a13076448efeaead06c05758</w:t>
      </w:r>
    </w:p>
    <w:p>
      <w:r>
        <w:t>Order Name: Chest X-ray</w:t>
      </w:r>
    </w:p>
    <w:p>
      <w:r>
        <w:t>Result Item Code: CHE-NOV</w:t>
      </w:r>
    </w:p>
    <w:p>
      <w:r>
        <w:t>Performed Date Time: 16/3/2017 19:00</w:t>
      </w:r>
    </w:p>
    <w:p>
      <w:r>
        <w:t>Line Num: 1</w:t>
      </w:r>
    </w:p>
    <w:p>
      <w:r>
        <w:t>Text:       HISTORY post op CXR; s/p cardiac surgery REPORT  Median sternotomy wires are appreciated. Tip of feeding tube is in expected location of the stomach. Tip of right C V C is in the SVC. Heart size is not accurately assessed in thisprojection.  No active lung lesion  is present.   Known / Minor  Finalised by: &lt;DOCTOR&gt;</w:t>
      </w:r>
    </w:p>
    <w:p>
      <w:r>
        <w:t>Accession Number: 4439f9a94bc58111e4e7757a638e3e8104c900bd5e54a0df10550ec115995a00</w:t>
      </w:r>
    </w:p>
    <w:p>
      <w:r>
        <w:t>Updated Date Time: 17/3/2017 14:49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