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10949</w:t>
      </w:r>
    </w:p>
    <w:p>
      <w:r>
        <w:t>Visit Number: dea6d3d39910117804a6b702dc26433a44a003ee7917984674b034bdfd5de7a8</w:t>
      </w:r>
    </w:p>
    <w:p>
      <w:r>
        <w:t>Masked_PatientID: 10949</w:t>
      </w:r>
    </w:p>
    <w:p>
      <w:r>
        <w:t>Order ID: 823552ec03b2d614064872f4d2d2f594dc57f66ab3d4fa1c04d2baa60643933f</w:t>
      </w:r>
    </w:p>
    <w:p>
      <w:r>
        <w:t>Order Name: Chest X-ray, Erect</w:t>
      </w:r>
    </w:p>
    <w:p>
      <w:r>
        <w:t>Result Item Code: CHE-ER</w:t>
      </w:r>
    </w:p>
    <w:p>
      <w:r>
        <w:t>Performed Date Time: 25/6/2016 9:41</w:t>
      </w:r>
    </w:p>
    <w:p>
      <w:r>
        <w:t>Line Num: 1</w:t>
      </w:r>
    </w:p>
    <w:p>
      <w:r>
        <w:t>Text:       HISTORY exertional dyspnea REPORT Chest radiograph:  AP sitting The previous chest radiograph dated 28 April 2016 was reviewed.   The heart is enlarged.  The thoracic aorta is unfolded.  Enlarged pulmonary vessels  and Kerley B lines are present, suggestive of pulmonary interstitial oedema.   No focal consolidation or pleural effusion is seen.   May need further action Finalised by: &lt;DOCTOR&gt;</w:t>
      </w:r>
    </w:p>
    <w:p>
      <w:r>
        <w:t>Accession Number: 477382ac1468bd5a6628acfaff46ef0928e6559d951e8be13dd97c6f7d701158</w:t>
      </w:r>
    </w:p>
    <w:p>
      <w:r>
        <w:t>Updated Date Time: 25/6/2016 17:44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